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EC93" w14:textId="77777777" w:rsidR="00E30EB2" w:rsidRPr="002C0678" w:rsidRDefault="00E30EB2" w:rsidP="00E30EB2">
      <w:pPr>
        <w:spacing w:before="240"/>
        <w:ind w:left="1276" w:hanging="1276"/>
        <w:jc w:val="both"/>
        <w:rPr>
          <w:lang w:val="sv-SE"/>
        </w:rPr>
      </w:pPr>
      <w:r w:rsidRPr="002C0678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26</w:t>
      </w:r>
      <w:r w:rsidRPr="002C0678">
        <w:rPr>
          <w:b/>
          <w:bCs/>
          <w:lang w:val="sv-SE"/>
        </w:rPr>
        <w:t>.3.1</w:t>
      </w:r>
      <w:r w:rsidRPr="002C0678">
        <w:rPr>
          <w:b/>
          <w:bCs/>
          <w:lang w:val="sv-SE"/>
        </w:rPr>
        <w:tab/>
      </w:r>
      <w:r w:rsidRPr="002C0678">
        <w:rPr>
          <w:lang w:val="sv-SE"/>
        </w:rPr>
        <w:t>Jumlah Pengguna Tandatangan Elektronik berdasarkan Status di Kabupaten Tapin Tahun 202</w:t>
      </w:r>
      <w:r>
        <w:rPr>
          <w:lang w:val="sv-SE"/>
        </w:rPr>
        <w:t>3</w:t>
      </w:r>
      <w:r w:rsidRPr="002C0678">
        <w:rPr>
          <w:lang w:val="sv-S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2254"/>
        <w:gridCol w:w="2254"/>
      </w:tblGrid>
      <w:tr w:rsidR="00E30EB2" w:rsidRPr="00534D1C" w14:paraId="0423D8A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A7192C1" w14:textId="77777777" w:rsidR="00E30EB2" w:rsidRPr="009F2174" w:rsidRDefault="00E30EB2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217B74D" w14:textId="77777777" w:rsidR="00E30EB2" w:rsidRPr="009F2174" w:rsidRDefault="00E30EB2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Status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52DFDFDC" w14:textId="77777777" w:rsidR="00E30EB2" w:rsidRPr="009F2174" w:rsidRDefault="00E30EB2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19BE16C" w14:textId="77777777" w:rsidR="00E30EB2" w:rsidRPr="009F2174" w:rsidRDefault="00E30EB2" w:rsidP="00F50484">
            <w:pPr>
              <w:jc w:val="center"/>
              <w:rPr>
                <w:color w:val="FFFFFF" w:themeColor="background1"/>
              </w:rPr>
            </w:pPr>
            <w:r w:rsidRPr="009F2174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Persentase</w:t>
            </w:r>
          </w:p>
        </w:tc>
      </w:tr>
      <w:tr w:rsidR="00E30EB2" w:rsidRPr="00534D1C" w14:paraId="721BA469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E3B7893" w14:textId="77777777" w:rsidR="00E30EB2" w:rsidRPr="00534D1C" w:rsidRDefault="00E30EB2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A8D8D8B" w14:textId="77777777" w:rsidR="00E30EB2" w:rsidRPr="00534D1C" w:rsidRDefault="00E30EB2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37C0E4D" w14:textId="77777777" w:rsidR="00E30EB2" w:rsidRPr="00534D1C" w:rsidRDefault="00E30EB2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93D5CBD" w14:textId="77777777" w:rsidR="00E30EB2" w:rsidRPr="00534D1C" w:rsidRDefault="00E30EB2" w:rsidP="00F50484">
            <w:pPr>
              <w:jc w:val="center"/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</w:tr>
      <w:tr w:rsidR="00E30EB2" w:rsidRPr="00534D1C" w14:paraId="66B601D4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7F439C" w14:textId="77777777" w:rsidR="00E30EB2" w:rsidRPr="00534D1C" w:rsidRDefault="00E30EB2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518E11" w14:textId="77777777" w:rsidR="00E30EB2" w:rsidRPr="00534D1C" w:rsidRDefault="00E30EB2" w:rsidP="00F50484"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Sertifikat TTE yang masih aktif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C3E636" w14:textId="77777777" w:rsidR="00E30EB2" w:rsidRPr="00534D1C" w:rsidRDefault="00E30EB2" w:rsidP="00F5048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637CC2" w14:textId="77777777" w:rsidR="00E30EB2" w:rsidRPr="00534D1C" w:rsidRDefault="00E30EB2" w:rsidP="00F5048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82,65%</w:t>
            </w:r>
          </w:p>
        </w:tc>
      </w:tr>
      <w:tr w:rsidR="00E30EB2" w:rsidRPr="00534D1C" w14:paraId="58F7851C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711CAC" w14:textId="77777777" w:rsidR="00E30EB2" w:rsidRPr="00534D1C" w:rsidRDefault="00E30EB2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65D996" w14:textId="77777777" w:rsidR="00E30EB2" w:rsidRPr="00534D1C" w:rsidRDefault="00E30EB2" w:rsidP="00F50484"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Sertifikat TTE yang belum terbit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5926F0" w14:textId="77777777" w:rsidR="00E30EB2" w:rsidRPr="00534D1C" w:rsidRDefault="00E30EB2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3777B0" w14:textId="77777777" w:rsidR="00E30EB2" w:rsidRPr="00534D1C" w:rsidRDefault="00E30EB2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30EB2" w:rsidRPr="00534D1C" w14:paraId="018C2ED8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BA6BC6" w14:textId="77777777" w:rsidR="00E30EB2" w:rsidRPr="00534D1C" w:rsidRDefault="00E30EB2" w:rsidP="00F50484">
            <w:pPr>
              <w:jc w:val="right"/>
            </w:pPr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C55449" w14:textId="77777777" w:rsidR="00E30EB2" w:rsidRPr="00534D1C" w:rsidRDefault="00E30EB2" w:rsidP="00F50484">
            <w:r w:rsidRPr="00534D1C">
              <w:rPr>
                <w:rFonts w:ascii="Calibri" w:hAnsi="Calibri" w:cs="Calibri"/>
                <w:color w:val="000000"/>
                <w:sz w:val="20"/>
                <w:szCs w:val="20"/>
              </w:rPr>
              <w:t>Sertifikat TTE yang dicabut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3F47B1" w14:textId="77777777" w:rsidR="00E30EB2" w:rsidRPr="00534D1C" w:rsidRDefault="00E30EB2" w:rsidP="00F5048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AE1C9B" w14:textId="77777777" w:rsidR="00E30EB2" w:rsidRPr="00534D1C" w:rsidRDefault="00E30EB2" w:rsidP="00F5048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17,35%</w:t>
            </w:r>
          </w:p>
        </w:tc>
      </w:tr>
      <w:tr w:rsidR="00E30EB2" w:rsidRPr="00534D1C" w14:paraId="0D3893F6" w14:textId="77777777" w:rsidTr="00F50484">
        <w:trPr>
          <w:trHeight w:val="454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bottom"/>
          </w:tcPr>
          <w:p w14:paraId="79EDC159" w14:textId="77777777" w:rsidR="00E30EB2" w:rsidRPr="00534D1C" w:rsidRDefault="00E30EB2" w:rsidP="00F50484"/>
        </w:tc>
        <w:tc>
          <w:tcPr>
            <w:tcW w:w="39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11F6BF8" w14:textId="77777777" w:rsidR="00E30EB2" w:rsidRPr="00F7407C" w:rsidRDefault="00E30EB2" w:rsidP="00F50484">
            <w:pPr>
              <w:jc w:val="center"/>
              <w:rPr>
                <w:color w:val="FFFFFF" w:themeColor="background1"/>
              </w:rPr>
            </w:pPr>
            <w:r w:rsidRPr="00F7407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1D7DD90B" w14:textId="77777777" w:rsidR="00E30EB2" w:rsidRPr="003957A1" w:rsidRDefault="00E30EB2" w:rsidP="00F50484">
            <w:pPr>
              <w:jc w:val="center"/>
              <w:rPr>
                <w:b/>
                <w:bCs/>
                <w:color w:val="FFFFFF" w:themeColor="background1"/>
              </w:rPr>
            </w:pPr>
            <w:r w:rsidRPr="003957A1">
              <w:rPr>
                <w:rFonts w:ascii="Calibri" w:hAnsi="Calibri" w:cs="Calibri"/>
                <w:b/>
                <w:bCs/>
                <w:color w:val="FFFFFF" w:themeColor="background1"/>
              </w:rPr>
              <w:t>98</w:t>
            </w:r>
          </w:p>
        </w:tc>
        <w:tc>
          <w:tcPr>
            <w:tcW w:w="22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FFC4D90" w14:textId="77777777" w:rsidR="00E30EB2" w:rsidRPr="003957A1" w:rsidRDefault="00E30EB2" w:rsidP="00F50484">
            <w:pPr>
              <w:jc w:val="center"/>
              <w:rPr>
                <w:b/>
                <w:bCs/>
                <w:color w:val="FFFFFF" w:themeColor="background1"/>
              </w:rPr>
            </w:pPr>
            <w:r w:rsidRPr="003957A1">
              <w:rPr>
                <w:rFonts w:ascii="Calibri" w:hAnsi="Calibri" w:cs="Calibri"/>
                <w:b/>
                <w:bCs/>
                <w:color w:val="FFFFFF" w:themeColor="background1"/>
              </w:rPr>
              <w:t>100,00%</w:t>
            </w:r>
          </w:p>
        </w:tc>
      </w:tr>
    </w:tbl>
    <w:p w14:paraId="32A290AD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15"/>
    <w:rsid w:val="00384980"/>
    <w:rsid w:val="006255CB"/>
    <w:rsid w:val="00685AC4"/>
    <w:rsid w:val="00747E43"/>
    <w:rsid w:val="00946D15"/>
    <w:rsid w:val="00A026F0"/>
    <w:rsid w:val="00AF3D40"/>
    <w:rsid w:val="00B04DD5"/>
    <w:rsid w:val="00B7551A"/>
    <w:rsid w:val="00CD73CE"/>
    <w:rsid w:val="00CE6636"/>
    <w:rsid w:val="00E30EB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041A5-C6E2-414B-A914-B0411F1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B2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EB2"/>
    <w:pPr>
      <w:spacing w:after="0" w:line="240" w:lineRule="auto"/>
    </w:pPr>
    <w:rPr>
      <w:rFonts w:eastAsiaTheme="minorHAnsi"/>
      <w:kern w:val="0"/>
      <w:lang w:val="id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2024-12-21T18:03:00Z</dcterms:created>
  <dcterms:modified xsi:type="dcterms:W3CDTF">2024-12-21T18:03:00Z</dcterms:modified>
</cp:coreProperties>
</file>