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9F2C" w14:textId="77777777" w:rsidR="009816F4" w:rsidRPr="00E97C8A" w:rsidRDefault="009816F4" w:rsidP="009816F4">
      <w:pPr>
        <w:ind w:left="1418" w:hanging="1418"/>
        <w:jc w:val="both"/>
        <w:rPr>
          <w:lang w:val="fi-FI"/>
        </w:rPr>
      </w:pPr>
      <w:r w:rsidRPr="00E97C8A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E97C8A">
        <w:rPr>
          <w:b/>
          <w:bCs/>
          <w:lang w:val="fi-FI"/>
        </w:rPr>
        <w:t>.1.1.2</w:t>
      </w:r>
      <w:r w:rsidRPr="00E97C8A">
        <w:rPr>
          <w:lang w:val="fi-FI"/>
        </w:rPr>
        <w:tab/>
        <w:t>Jumlah Muri</w:t>
      </w:r>
      <w:r>
        <w:rPr>
          <w:lang w:val="fi-FI"/>
        </w:rPr>
        <w:t>d</w:t>
      </w:r>
      <w:r w:rsidRPr="00E97C8A">
        <w:rPr>
          <w:lang w:val="fi-FI"/>
        </w:rPr>
        <w:t xml:space="preserve"> Taman Kanak-kanak (TK) di Kabupaten Tapin Tahun 2023.</w:t>
      </w:r>
    </w:p>
    <w:tbl>
      <w:tblPr>
        <w:tblW w:w="9076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9"/>
        <w:gridCol w:w="1739"/>
        <w:gridCol w:w="9"/>
      </w:tblGrid>
      <w:tr w:rsidR="009816F4" w:rsidRPr="00E97C8A" w14:paraId="22EE39C0" w14:textId="77777777" w:rsidTr="00161191">
        <w:trPr>
          <w:gridAfter w:val="1"/>
          <w:wAfter w:w="9" w:type="dxa"/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001CD9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5F7DB6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667089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TK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F7DAD6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TK </w:t>
            </w:r>
            <w:proofErr w:type="spellStart"/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931DE2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816F4" w:rsidRPr="00E97C8A" w14:paraId="4B4820F4" w14:textId="77777777" w:rsidTr="00161191">
        <w:trPr>
          <w:gridAfter w:val="1"/>
          <w:wAfter w:w="9" w:type="dxa"/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2A3BA4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73EC197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D95B4D8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3478707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A13F919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816F4" w:rsidRPr="00E97C8A" w14:paraId="7B5ECB85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25078F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9FC767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B174B6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75017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288AB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570</w:t>
            </w:r>
          </w:p>
        </w:tc>
      </w:tr>
      <w:tr w:rsidR="009816F4" w:rsidRPr="00E97C8A" w14:paraId="1747A3B3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B2B83B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52A6A5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CFE17B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A07D8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DBD359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</w:tr>
      <w:tr w:rsidR="009816F4" w:rsidRPr="00E97C8A" w14:paraId="5DD7216E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5FBD81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F5CF8A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279428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6BB71E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5CEC04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</w:tr>
      <w:tr w:rsidR="009816F4" w:rsidRPr="00E97C8A" w14:paraId="7E8223E2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2A59D8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C587FC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FECA8D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AD74BE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64579F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364</w:t>
            </w:r>
          </w:p>
        </w:tc>
      </w:tr>
      <w:tr w:rsidR="009816F4" w:rsidRPr="00E97C8A" w14:paraId="18604789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A78CFC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D8915C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4D7340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4B4FC3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3FF32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615</w:t>
            </w:r>
          </w:p>
        </w:tc>
      </w:tr>
      <w:tr w:rsidR="009816F4" w:rsidRPr="00E97C8A" w14:paraId="5A809B50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A50BDD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C506DD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A4FD24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90120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0D9CF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</w:tr>
      <w:tr w:rsidR="009816F4" w:rsidRPr="00E97C8A" w14:paraId="6D1F0A40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D31FFC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7ECACE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372CE2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C1B118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B3BB23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</w:tr>
      <w:tr w:rsidR="009816F4" w:rsidRPr="00E97C8A" w14:paraId="7AF0D968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D91F9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9E3594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7A586B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9EB8B2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204482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</w:tr>
      <w:tr w:rsidR="009816F4" w:rsidRPr="00E97C8A" w14:paraId="68D0DB30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D1751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8625E8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692FB7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5851D4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791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47FD64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954</w:t>
            </w:r>
          </w:p>
        </w:tc>
      </w:tr>
      <w:tr w:rsidR="009816F4" w:rsidRPr="00E97C8A" w14:paraId="69305D36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5B5ED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D117BE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88BB46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8551CE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A042D2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</w:tr>
      <w:tr w:rsidR="009816F4" w:rsidRPr="00E97C8A" w14:paraId="2A51BAE4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74C22C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49FEDB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C2EE8D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466CA5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C2AC1D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</w:tr>
      <w:tr w:rsidR="009816F4" w:rsidRPr="00E97C8A" w14:paraId="6086A5B1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7B8BF4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4E249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59F1C6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9CF7F2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E0CF8A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458</w:t>
            </w:r>
          </w:p>
        </w:tc>
      </w:tr>
      <w:tr w:rsidR="009816F4" w:rsidRPr="00E97C8A" w14:paraId="153D6ED9" w14:textId="77777777" w:rsidTr="0016119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8DC" w14:textId="77777777" w:rsidR="009816F4" w:rsidRPr="00E97C8A" w:rsidRDefault="009816F4" w:rsidP="00161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50B66F" w14:textId="77777777" w:rsidR="009816F4" w:rsidRPr="00E97C8A" w:rsidRDefault="009816F4" w:rsidP="00161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7370E1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661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BE362F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4.381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31B019" w14:textId="77777777" w:rsidR="009816F4" w:rsidRPr="00E97C8A" w:rsidRDefault="009816F4" w:rsidP="0016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97C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5.042</w:t>
            </w:r>
          </w:p>
        </w:tc>
      </w:tr>
    </w:tbl>
    <w:p w14:paraId="70D24469" w14:textId="77777777" w:rsidR="009816F4" w:rsidRDefault="009816F4" w:rsidP="009816F4">
      <w:pPr>
        <w:ind w:left="1134" w:hanging="1134"/>
        <w:rPr>
          <w:lang w:val="fi-FI"/>
        </w:rPr>
      </w:pPr>
    </w:p>
    <w:p w14:paraId="4D975838" w14:textId="77777777" w:rsidR="009816F4" w:rsidRDefault="009816F4" w:rsidP="009816F4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6A8626D4" wp14:editId="378C7DF0">
            <wp:extent cx="5731510" cy="3582035"/>
            <wp:effectExtent l="0" t="0" r="2540" b="18415"/>
            <wp:docPr id="821045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85364A-DFF9-4CE8-BA4A-7743B4D158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2041B9" w14:textId="77777777" w:rsidR="009816F4" w:rsidRDefault="009816F4" w:rsidP="009816F4"/>
    <w:p w14:paraId="3401609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4A"/>
    <w:rsid w:val="00325D12"/>
    <w:rsid w:val="00384980"/>
    <w:rsid w:val="00510B87"/>
    <w:rsid w:val="006255CB"/>
    <w:rsid w:val="00747E43"/>
    <w:rsid w:val="009816F4"/>
    <w:rsid w:val="00A026F0"/>
    <w:rsid w:val="00AF3D40"/>
    <w:rsid w:val="00B04DD5"/>
    <w:rsid w:val="00B7551A"/>
    <w:rsid w:val="00CD73CE"/>
    <w:rsid w:val="00CE6636"/>
    <w:rsid w:val="00D4769D"/>
    <w:rsid w:val="00E3584A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DE63-22D2-49F0-A61D-4CE87A70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F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8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8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8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8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8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8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8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8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8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8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84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84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5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7.0909413224605561E-2"/>
          <c:w val="0.91241051660033745"/>
          <c:h val="0.71661360092796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'x13.1.1.2'!$C$2</c:f>
              <c:strCache>
                <c:ptCount val="1"/>
                <c:pt idx="0">
                  <c:v>Murid TK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'x13.1.1.2'!$B$4:$B$15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'x13.1.1.2'!$C$4:$C$15</c:f>
              <c:numCache>
                <c:formatCode>_-* #,##0_-;\-* #,##0_-;_-* "-"_-;_-@_-</c:formatCode>
                <c:ptCount val="12"/>
                <c:pt idx="0">
                  <c:v>79</c:v>
                </c:pt>
                <c:pt idx="1">
                  <c:v>0</c:v>
                </c:pt>
                <c:pt idx="2">
                  <c:v>53</c:v>
                </c:pt>
                <c:pt idx="3">
                  <c:v>72</c:v>
                </c:pt>
                <c:pt idx="4">
                  <c:v>135</c:v>
                </c:pt>
                <c:pt idx="5">
                  <c:v>0</c:v>
                </c:pt>
                <c:pt idx="6">
                  <c:v>0</c:v>
                </c:pt>
                <c:pt idx="7">
                  <c:v>123</c:v>
                </c:pt>
                <c:pt idx="8">
                  <c:v>163</c:v>
                </c:pt>
                <c:pt idx="9">
                  <c:v>36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28-438F-A816-5962358F0DD2}"/>
            </c:ext>
          </c:extLst>
        </c:ser>
        <c:ser>
          <c:idx val="1"/>
          <c:order val="1"/>
          <c:tx>
            <c:strRef>
              <c:f>'x13.1.1.2'!$D$2</c:f>
              <c:strCache>
                <c:ptCount val="1"/>
                <c:pt idx="0">
                  <c:v>Murid TK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'x13.1.1.2'!$B$4:$B$15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'x13.1.1.2'!$D$4:$D$15</c:f>
              <c:numCache>
                <c:formatCode>_-* #,##0_-;\-* #,##0_-;_-* "-"_-;_-@_-</c:formatCode>
                <c:ptCount val="12"/>
                <c:pt idx="0">
                  <c:v>491</c:v>
                </c:pt>
                <c:pt idx="1">
                  <c:v>240</c:v>
                </c:pt>
                <c:pt idx="2">
                  <c:v>510</c:v>
                </c:pt>
                <c:pt idx="3">
                  <c:v>292</c:v>
                </c:pt>
                <c:pt idx="4">
                  <c:v>480</c:v>
                </c:pt>
                <c:pt idx="5">
                  <c:v>338</c:v>
                </c:pt>
                <c:pt idx="6">
                  <c:v>158</c:v>
                </c:pt>
                <c:pt idx="7">
                  <c:v>155</c:v>
                </c:pt>
                <c:pt idx="8">
                  <c:v>791</c:v>
                </c:pt>
                <c:pt idx="9">
                  <c:v>166</c:v>
                </c:pt>
                <c:pt idx="10">
                  <c:v>302</c:v>
                </c:pt>
                <c:pt idx="11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28-438F-A816-5962358F0D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6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545927687468053"/>
          <c:y val="0.11052962910747652"/>
          <c:w val="0.37408920162400483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2025-05-20T12:17:00Z</dcterms:created>
  <dcterms:modified xsi:type="dcterms:W3CDTF">2025-05-20T12:17:00Z</dcterms:modified>
</cp:coreProperties>
</file>